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DOMANDA DI PARTECIPAZIONE AL CAMPO DI FORMAZIONE E IMPEGNO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“Estate Liberi!” A PIEVE DI CENTO (Bo)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Io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sottoscritto/a: 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poter partecipare al campo di formazione e impegno di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Pieve di Cento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(Bo) secondo le modalità descritte nel bando di selezione.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tal fine, ai sensi e per gli effetti delle disposizioni contenute negli articoli 46 e 47 del decreto del Presidente della Repubblica 28 dicembre 2000, n. 445 e consapevole delle conseguenze derivanti da dichiarazioni mendaci ai sensi dell’articolo 76 del predetto D.P.R. n. 445/2000, sotto la mia responsabilità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Dati anagrafici: </w:t>
      </w:r>
    </w:p>
    <w:tbl>
      <w:tblPr>
        <w:tblStyle w:val="Table1"/>
        <w:tblW w:w="9907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340"/>
        <w:gridCol w:w="7567"/>
        <w:tblGridChange w:id="0">
          <w:tblGrid>
            <w:gridCol w:w="2340"/>
            <w:gridCol w:w="7567"/>
          </w:tblGrid>
        </w:tblGridChange>
      </w:tblGrid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Luogo di nascita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Data di nascita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Nazionalità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C.F.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Indirizzo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Comune di residenza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 cellulare personale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E-mail personale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Altri recapiti: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tel. cellulare genitore/i: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6840" w:w="11900"/>
          <w:pgMar w:bottom="1134" w:top="1304" w:left="1134" w:right="1134" w:header="709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Formazione scolastica e/o formazione professionale (durata e date).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Precedente partecipazione ad un campo di lavoro sui terreni confiscati alle mafie: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3.1. nell’ambito di precedenti edizioni del medesimo bando</w:t>
        <w:tab/>
        <w:t xml:space="preserve">sì </w:t>
      </w: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no </w:t>
      </w: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3.2. in autonomia/nell’ambito di altre iniziative di gruppo </w:t>
        <w:tab/>
        <w:t xml:space="preserve">sì </w:t>
      </w: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no </w:t>
      </w: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SCHEDA MOTIVAZIONALE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2" w:right="0" w:hanging="392"/>
        <w:contextualSpacing w:val="0"/>
        <w:jc w:val="both"/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Descrivi le eventuali esperienze di volontariato avute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2" w:right="0" w:hanging="392"/>
        <w:contextualSpacing w:val="0"/>
        <w:jc w:val="both"/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Descrivi le motivazioni che ti spingono a partecipare a questo viaggio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2" w:right="0" w:hanging="392"/>
        <w:contextualSpacing w:val="0"/>
        <w:jc w:val="both"/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Descrivi quello che ti aspetti o che speri di trarre da questa esperienza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2" w:right="0" w:hanging="392"/>
        <w:contextualSpacing w:val="0"/>
        <w:jc w:val="both"/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Descrivi le occasioni in cui ti è capitato di fare esperienze di gruppo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2" w:right="0" w:hanging="392"/>
        <w:contextualSpacing w:val="0"/>
        <w:jc w:val="both"/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Hai fatto esperienze di viaggio “particolari” es: viaggi di gruppo, viaggi di volontariato, partecipazione a scambi giovanili, ecc?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ILLUSTRA BREVEMENTE COME PENSI DI POTER DIVULGARE AL RITORNO L'ESPERIENZA CHE AVRAI FATTO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                       </w:t>
        <w:tab/>
        <w:t xml:space="preserve">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(Data)</w:t>
        <w:tab/>
        <w:tab/>
        <w:tab/>
        <w:tab/>
        <w:tab/>
        <w:tab/>
        <w:tab/>
        <w:tab/>
        <w:t xml:space="preserve">(Firma)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SCHEDA INFORMAZIONI SANITARIE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395"/>
        </w:tabs>
        <w:spacing w:after="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cognome________________________________________________________________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395"/>
        </w:tabs>
        <w:spacing w:after="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di nascita 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395"/>
        </w:tabs>
        <w:spacing w:after="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di nascita 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395"/>
        </w:tabs>
        <w:spacing w:after="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C.F. 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GRUPPO SANGUIGNO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Allergie </w:t>
      </w:r>
      <w:r w:rsidDel="00000000" w:rsidR="00000000" w:rsidRPr="00000000">
        <w:rPr>
          <w:rtl w:val="0"/>
        </w:rPr>
      </w:r>
    </w:p>
    <w:tbl>
      <w:tblPr>
        <w:tblStyle w:val="Table2"/>
        <w:tblW w:w="9864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562"/>
        <w:gridCol w:w="7302"/>
        <w:tblGridChange w:id="0">
          <w:tblGrid>
            <w:gridCol w:w="2562"/>
            <w:gridCol w:w="7302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Elementi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Specificare la tipologia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Farmaci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Pollini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Polveri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Muffe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Punture di insetti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Alimenti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Eventuali altre intolleranze alimentari </w:t>
      </w:r>
    </w:p>
    <w:tbl>
      <w:tblPr>
        <w:tblStyle w:val="Table3"/>
        <w:tblW w:w="9854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854"/>
        <w:tblGridChange w:id="0">
          <w:tblGrid>
            <w:gridCol w:w="9854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AUTORIZZAZIONE PARTECIPAZIONE AL CAMPO DI FORMAZIONE E IMPEGNO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“Estate Liberi!” A P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IEVE DI CENTO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(B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Io sottoscritto ……………………………….…………………………………………………………………………………………………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 a…………………………………………………………………………………………………..…….il………………………………….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C.F. 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Io sottoscritta………………………………………………………………………………………… 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nata a…………………………………………………………………………………………………..…….il………………………………….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C.F. 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Genitore/i/esercitante/i la potestà genitoriale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Nata/o a………………………………………………………………………………………..il………………………………………………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C.F. ………………………………………………………………………………………………………………………………………………….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Autorizzo/iamo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ognome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ome …………………………………………………………………………………… a partecipare al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Campo di formazione e impegno nei terreni confiscati alle mafie che si terrà dall’11 al 17 giugno 2018 a Pieve di Cento, presso il Casone del Partigiano (San Pietro in Casale), promosso da Libera Bologna e realizzato con la partecipazione diretta del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Presidio del Centopievese “Barbara, Giuseppe e Salvatore ASTA”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collaborazione con: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Comuni del Distretto Pianura Est di Bologna,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Arci Bologna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Anpi Bologna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S.P.I. Emilia Romagna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S.P.I. Bologna</w:t>
      </w: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,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S.P.I. Ferrara</w:t>
      </w: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 e Cgil Bologna.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Data,</w:t>
        <w:tab/>
        <w:tab/>
        <w:tab/>
        <w:tab/>
        <w:tab/>
        <w:tab/>
        <w:tab/>
        <w:tab/>
        <w:tab/>
        <w:tab/>
        <w:t xml:space="preserve">Firma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 xml:space="preserve">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 xml:space="preserve">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Allegare: copia del documento di identità e del codice fiscale di tutti i firmatari</w:t>
      </w:r>
      <w:r w:rsidDel="00000000" w:rsidR="00000000" w:rsidRPr="00000000">
        <w:rPr>
          <w:rtl w:val="0"/>
        </w:rPr>
      </w:r>
    </w:p>
    <w:sectPr>
      <w:type w:val="continuous"/>
      <w:pgSz w:h="16840" w:w="11900"/>
      <w:pgMar w:bottom="1134" w:top="1304" w:left="1134" w:right="1134" w:header="709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Trebuchet MS"/>
  <w:font w:name="Arial"/>
  <w:font w:name="Cambria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Wingdings 2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contextualSpacing w:val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6840"/>
      </w:tabs>
      <w:spacing w:after="0" w:before="0" w:line="240" w:lineRule="auto"/>
      <w:ind w:left="0" w:right="0" w:firstLine="0"/>
      <w:contextualSpacing w:val="0"/>
      <w:jc w:val="right"/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612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widowControl w:val="0"/>
      <w:spacing w:line="320" w:lineRule="auto"/>
      <w:contextualSpacing w:val="0"/>
      <w:jc w:val="right"/>
      <w:rPr>
        <w:rFonts w:ascii="Tahoma" w:cs="Tahoma" w:eastAsia="Tahoma" w:hAnsi="Tahoma"/>
      </w:rPr>
    </w:pPr>
    <w:r w:rsidDel="00000000" w:rsidR="00000000" w:rsidRPr="00000000">
      <w:rPr>
        <w:rFonts w:ascii="Calibri" w:cs="Calibri" w:eastAsia="Calibri" w:hAnsi="Calibri"/>
        <w:b w:val="1"/>
        <w:sz w:val="32"/>
        <w:szCs w:val="32"/>
        <w:rtl w:val="0"/>
      </w:rPr>
      <w:t xml:space="preserve">ALLEGATO A)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0">
    <w:pPr>
      <w:tabs>
        <w:tab w:val="left" w:pos="6840"/>
      </w:tabs>
      <w:contextualSpacing w:val="0"/>
      <w:rPr>
        <w:rFonts w:ascii="Calibri" w:cs="Calibri" w:eastAsia="Calibri" w:hAnsi="Calibri"/>
        <w:b w:val="1"/>
        <w:sz w:val="22"/>
        <w:szCs w:val="22"/>
      </w:rPr>
    </w:pPr>
    <w:r w:rsidDel="00000000" w:rsidR="00000000" w:rsidRPr="00000000">
      <w:rPr>
        <w:rFonts w:ascii="Calibri" w:cs="Calibri" w:eastAsia="Calibri" w:hAnsi="Calibri"/>
        <w:b w:val="1"/>
        <w:i w:val="1"/>
        <w:sz w:val="22"/>
        <w:szCs w:val="22"/>
      </w:rPr>
      <w:drawing>
        <wp:inline distB="114300" distT="114300" distL="114300" distR="114300">
          <wp:extent cx="888048" cy="888048"/>
          <wp:effectExtent b="0" l="0" r="0" t="0"/>
          <wp:docPr id="6" name="image16.jpg"/>
          <a:graphic>
            <a:graphicData uri="http://schemas.openxmlformats.org/drawingml/2006/picture">
              <pic:pic>
                <pic:nvPicPr>
                  <pic:cNvPr id="0" name="image1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8048" cy="8880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i w:val="1"/>
        <w:sz w:val="22"/>
        <w:szCs w:val="22"/>
        <w:rtl w:val="0"/>
      </w:rPr>
      <w:t xml:space="preserve">  </w:t>
    </w:r>
    <w:r w:rsidDel="00000000" w:rsidR="00000000" w:rsidRPr="00000000">
      <w:rPr>
        <w:rFonts w:ascii="Calibri" w:cs="Calibri" w:eastAsia="Calibri" w:hAnsi="Calibri"/>
        <w:b w:val="1"/>
        <w:sz w:val="22"/>
        <w:szCs w:val="22"/>
        <w:rtl w:val="0"/>
      </w:rPr>
      <w:t xml:space="preserve">In collaborazione con  </w:t>
    </w:r>
    <w:r w:rsidDel="00000000" w:rsidR="00000000" w:rsidRPr="00000000">
      <w:rPr>
        <w:rFonts w:ascii="Calibri" w:cs="Calibri" w:eastAsia="Calibri" w:hAnsi="Calibri"/>
        <w:b w:val="1"/>
        <w:sz w:val="22"/>
        <w:szCs w:val="22"/>
      </w:rPr>
      <w:drawing>
        <wp:inline distB="114300" distT="114300" distL="114300" distR="114300">
          <wp:extent cx="725626" cy="830284"/>
          <wp:effectExtent b="0" l="0" r="0" t="0"/>
          <wp:docPr id="1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5626" cy="8302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sz w:val="22"/>
        <w:szCs w:val="22"/>
      </w:rPr>
      <w:drawing>
        <wp:inline distB="114300" distT="114300" distL="114300" distR="114300">
          <wp:extent cx="992326" cy="856657"/>
          <wp:effectExtent b="0" l="0" r="0" t="0"/>
          <wp:docPr id="7" name="image17.gif"/>
          <a:graphic>
            <a:graphicData uri="http://schemas.openxmlformats.org/drawingml/2006/picture">
              <pic:pic>
                <pic:nvPicPr>
                  <pic:cNvPr id="0" name="image17.gif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2326" cy="8566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sz w:val="22"/>
        <w:szCs w:val="22"/>
      </w:rPr>
      <w:drawing>
        <wp:inline distB="114300" distT="114300" distL="114300" distR="114300">
          <wp:extent cx="1125676" cy="817597"/>
          <wp:effectExtent b="0" l="0" r="0" t="0"/>
          <wp:docPr id="10" name="image20.png"/>
          <a:graphic>
            <a:graphicData uri="http://schemas.openxmlformats.org/drawingml/2006/picture">
              <pic:pic>
                <pic:nvPicPr>
                  <pic:cNvPr id="0" name="image20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5676" cy="81759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sz w:val="22"/>
        <w:szCs w:val="22"/>
        <w:rtl w:val="0"/>
      </w:rPr>
      <w:br w:type="textWrapping"/>
      <w:t xml:space="preserve">                                                                           </w:t>
    </w:r>
  </w:p>
  <w:p w:rsidR="00000000" w:rsidDel="00000000" w:rsidP="00000000" w:rsidRDefault="00000000" w:rsidRPr="00000000" w14:paraId="00000091">
    <w:pPr>
      <w:tabs>
        <w:tab w:val="left" w:pos="6840"/>
      </w:tabs>
      <w:contextualSpacing w:val="0"/>
      <w:rPr>
        <w:rFonts w:ascii="Calibri" w:cs="Calibri" w:eastAsia="Calibri" w:hAnsi="Calibri"/>
        <w:b w:val="1"/>
        <w:sz w:val="22"/>
        <w:szCs w:val="22"/>
      </w:rPr>
    </w:pPr>
    <w:r w:rsidDel="00000000" w:rsidR="00000000" w:rsidRPr="00000000">
      <w:rPr>
        <w:rFonts w:ascii="Calibri" w:cs="Calibri" w:eastAsia="Calibri" w:hAnsi="Calibri"/>
        <w:b w:val="1"/>
        <w:sz w:val="22"/>
        <w:szCs w:val="22"/>
        <w:rtl w:val="0"/>
      </w:rPr>
      <w:t xml:space="preserve">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1"/>
        <w:sz w:val="22"/>
        <w:szCs w:val="22"/>
      </w:rPr>
      <w:drawing>
        <wp:inline distB="114300" distT="114300" distL="114300" distR="114300">
          <wp:extent cx="524547" cy="719138"/>
          <wp:effectExtent b="0" l="0" r="0" t="0"/>
          <wp:docPr id="5" name="image15.png"/>
          <a:graphic>
            <a:graphicData uri="http://schemas.openxmlformats.org/drawingml/2006/picture">
              <pic:pic>
                <pic:nvPicPr>
                  <pic:cNvPr id="0" name="image15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4547" cy="7191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sz w:val="22"/>
        <w:szCs w:val="22"/>
      </w:rPr>
      <w:drawing>
        <wp:inline distB="114300" distT="114300" distL="114300" distR="114300">
          <wp:extent cx="530170" cy="709613"/>
          <wp:effectExtent b="0" l="0" r="0" t="0"/>
          <wp:docPr id="4" name="image14.jpg"/>
          <a:graphic>
            <a:graphicData uri="http://schemas.openxmlformats.org/drawingml/2006/picture">
              <pic:pic>
                <pic:nvPicPr>
                  <pic:cNvPr id="0" name="image14.jp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0170" cy="7096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sz w:val="22"/>
        <w:szCs w:val="22"/>
      </w:rPr>
      <w:drawing>
        <wp:inline distB="114300" distT="114300" distL="114300" distR="114300">
          <wp:extent cx="1208512" cy="502871"/>
          <wp:effectExtent b="0" l="0" r="0" t="0"/>
          <wp:docPr id="8" name="image18.jpg"/>
          <a:graphic>
            <a:graphicData uri="http://schemas.openxmlformats.org/drawingml/2006/picture">
              <pic:pic>
                <pic:nvPicPr>
                  <pic:cNvPr id="0" name="image18.jp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8512" cy="50287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sz w:val="22"/>
        <w:szCs w:val="22"/>
      </w:rPr>
      <w:drawing>
        <wp:inline distB="114300" distT="114300" distL="114300" distR="114300">
          <wp:extent cx="927551" cy="659448"/>
          <wp:effectExtent b="0" l="0" r="0" t="0"/>
          <wp:docPr id="3" name="image13.jpg"/>
          <a:graphic>
            <a:graphicData uri="http://schemas.openxmlformats.org/drawingml/2006/picture">
              <pic:pic>
                <pic:nvPicPr>
                  <pic:cNvPr id="0" name="image13.jpg"/>
                  <pic:cNvPicPr preferRelativeResize="0"/>
                </pic:nvPicPr>
                <pic:blipFill>
                  <a:blip r:embed="rId8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7551" cy="6594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2">
    <w:pPr>
      <w:contextualSpacing w:val="0"/>
      <w:rPr/>
    </w:pPr>
    <w:r w:rsidDel="00000000" w:rsidR="00000000" w:rsidRPr="00000000">
      <w:rPr>
        <w:rFonts w:ascii="Cambria" w:cs="Cambria" w:eastAsia="Cambria" w:hAnsi="Cambria"/>
        <w:b w:val="1"/>
        <w:sz w:val="22"/>
        <w:szCs w:val="22"/>
        <w:rtl w:val="0"/>
      </w:rPr>
      <w:tab/>
    </w:r>
    <w:r w:rsidDel="00000000" w:rsidR="00000000" w:rsidRPr="00000000">
      <w:rPr>
        <w:rFonts w:ascii="Cambria" w:cs="Cambria" w:eastAsia="Cambria" w:hAnsi="Cambria"/>
        <w:rtl w:val="0"/>
      </w:rPr>
      <w:tab/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3">
    <w:pPr>
      <w:contextualSpacing w:val="0"/>
      <w:rPr>
        <w:rFonts w:ascii="Cambria" w:cs="Cambria" w:eastAsia="Cambria" w:hAnsi="Cambria"/>
        <w:b w:val="1"/>
        <w:sz w:val="22"/>
        <w:szCs w:val="22"/>
      </w:rPr>
    </w:pPr>
    <w:r w:rsidDel="00000000" w:rsidR="00000000" w:rsidRPr="00000000">
      <w:rPr>
        <w:rFonts w:ascii="Cambria" w:cs="Cambria" w:eastAsia="Cambria" w:hAnsi="Cambria"/>
        <w:b w:val="1"/>
        <w:sz w:val="22"/>
        <w:szCs w:val="22"/>
        <w:rtl w:val="0"/>
      </w:rPr>
      <w:t xml:space="preserve">                                   Con il sostegno di </w:t>
    </w:r>
    <w:r w:rsidDel="00000000" w:rsidR="00000000" w:rsidRPr="00000000">
      <w:rPr>
        <w:rFonts w:ascii="Cambria" w:cs="Cambria" w:eastAsia="Cambria" w:hAnsi="Cambria"/>
        <w:b w:val="1"/>
        <w:sz w:val="22"/>
        <w:szCs w:val="22"/>
      </w:rPr>
      <w:drawing>
        <wp:inline distB="114300" distT="114300" distL="114300" distR="114300">
          <wp:extent cx="1064776" cy="659861"/>
          <wp:effectExtent b="0" l="0" r="0" t="0"/>
          <wp:docPr id="9" name="image19.jpg"/>
          <a:graphic>
            <a:graphicData uri="http://schemas.openxmlformats.org/drawingml/2006/picture">
              <pic:pic>
                <pic:nvPicPr>
                  <pic:cNvPr id="0" name="image19.jpg"/>
                  <pic:cNvPicPr preferRelativeResize="0"/>
                </pic:nvPicPr>
                <pic:blipFill>
                  <a:blip r:embed="rId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4776" cy="65986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mbria" w:cs="Cambria" w:eastAsia="Cambria" w:hAnsi="Cambria"/>
        <w:b w:val="1"/>
        <w:sz w:val="22"/>
        <w:szCs w:val="22"/>
      </w:rPr>
      <w:drawing>
        <wp:inline distB="114300" distT="114300" distL="114300" distR="114300">
          <wp:extent cx="1106924" cy="624998"/>
          <wp:effectExtent b="0" l="0" r="0" t="0"/>
          <wp:docPr id="2" name="image12.jpg"/>
          <a:graphic>
            <a:graphicData uri="http://schemas.openxmlformats.org/drawingml/2006/picture">
              <pic:pic>
                <pic:nvPicPr>
                  <pic:cNvPr id="0" name="image12.jpg"/>
                  <pic:cNvPicPr preferRelativeResize="0"/>
                </pic:nvPicPr>
                <pic:blipFill>
                  <a:blip r:embed="rId10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6924" cy="62499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52" w:hanging="392"/>
      </w:pPr>
      <w:rPr>
        <w:i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52" w:hanging="392"/>
      </w:pPr>
      <w:rPr>
        <w:i w:val="1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765" w:hanging="405"/>
      </w:pPr>
      <w:rPr>
        <w:i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797" w:hanging="797"/>
      </w:pPr>
      <w:rPr>
        <w:i w:val="1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190" w:hanging="1190"/>
      </w:pPr>
      <w:rPr>
        <w:i w:val="1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1583" w:hanging="1583"/>
      </w:pPr>
      <w:rPr>
        <w:i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1976" w:hanging="1976"/>
      </w:pPr>
      <w:rPr>
        <w:i w:val="1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368" w:hanging="2368"/>
      </w:pPr>
      <w:rPr>
        <w:i w:val="1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2761" w:hanging="2761"/>
      </w:pPr>
      <w:rPr>
        <w:i w:val="1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6.jpg"/><Relationship Id="rId2" Type="http://schemas.openxmlformats.org/officeDocument/2006/relationships/image" Target="media/image11.png"/><Relationship Id="rId3" Type="http://schemas.openxmlformats.org/officeDocument/2006/relationships/image" Target="media/image17.gif"/><Relationship Id="rId4" Type="http://schemas.openxmlformats.org/officeDocument/2006/relationships/image" Target="media/image20.png"/><Relationship Id="rId10" Type="http://schemas.openxmlformats.org/officeDocument/2006/relationships/image" Target="media/image12.jpg"/><Relationship Id="rId9" Type="http://schemas.openxmlformats.org/officeDocument/2006/relationships/image" Target="media/image19.jpg"/><Relationship Id="rId5" Type="http://schemas.openxmlformats.org/officeDocument/2006/relationships/image" Target="media/image15.png"/><Relationship Id="rId6" Type="http://schemas.openxmlformats.org/officeDocument/2006/relationships/image" Target="media/image14.jpg"/><Relationship Id="rId7" Type="http://schemas.openxmlformats.org/officeDocument/2006/relationships/image" Target="media/image18.jpg"/><Relationship Id="rId8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